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krakowskie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interesujesz się modą i szukasz oryginalnych ubrań, koniecznie zajrzyj na stronę nowej marki odzieżowej Krakowskim Targiem. U nas znajdziesz piękne &lt;strong&gt;koszulki krakowskie&lt;/strong&gt; z ciekawymi nadrukami.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krakowskie - bądź modna na co dzień!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Koszulki, które już wkrótce będą dostępne w sklepie internetowym Krakowskim Targiem, to bawełniane t-shirty, na których znajdziesz ciekawe nadruki. Stawiamy na wysoką jakość materiałów i staranne wykonanie, dlatego nasze </w:t>
      </w:r>
      <w:r>
        <w:rPr>
          <w:rFonts w:ascii="calibri" w:hAnsi="calibri" w:eastAsia="calibri" w:cs="calibri"/>
          <w:sz w:val="24"/>
          <w:szCs w:val="24"/>
          <w:b/>
        </w:rPr>
        <w:t xml:space="preserve">koszulki krakowskie</w:t>
      </w:r>
      <w:r>
        <w:rPr>
          <w:rFonts w:ascii="calibri" w:hAnsi="calibri" w:eastAsia="calibri" w:cs="calibri"/>
          <w:sz w:val="24"/>
          <w:szCs w:val="24"/>
        </w:rPr>
        <w:t xml:space="preserve"> produkowane są w Krakowie z materiałów pochodzących z Polski.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krakowskie - poznaj kolekcję Krakowskim Targiem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Krakowskim Targiem na początku znajdziesz kilka oryginalnych modeli t-shirtów.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Koszulki krakowskie</w:t>
      </w:r>
      <w:r>
        <w:rPr>
          <w:rFonts w:ascii="calibri" w:hAnsi="calibri" w:eastAsia="calibri" w:cs="calibri"/>
          <w:sz w:val="24"/>
          <w:szCs w:val="24"/>
        </w:rPr>
        <w:t xml:space="preserve"> dostępne będą zarówno dla kobiet, mężczyzn i dzieci. Wyjątkowe nadruki sprawią, że będą one przyciągać wzrok przechodniów i znajomych. Na koszulkach pojawią się między innymi krakowski obwarzanek, gołąb oraz smok wawelski.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oprócz koszulek kupisz w naszym sklepie?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 krakowskie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jedyne produkty, jakie szykujemy dla naszych klientów. Oprócz nich, będziesz mogła kupić u nas uniwersalne, stylowe torby na ramię wykonane z wysokiej jakości materiałów. Torby sprawdzą się zarówno na co dzień, do pracy czy szkoły, jak i na wieczorne wyjście ze znajomymi czy dalszą podróż. Serdecznie zachęcamy do uważnego śledzenia naszych social mediów, gdyż już wkrótce poinformujemy o pierwszych produktach w naszym sklepie!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krakowskimtargie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2026-04-05T17:26:42+02:00</dcterms:created>
  <dcterms:modified xsi:type="dcterms:W3CDTF">2026-04-05T17:26:42+02:00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